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166A" w14:textId="5078BED0" w:rsidR="001A5A20" w:rsidRDefault="00EC46A4">
      <w:pPr>
        <w:rPr>
          <w:b/>
          <w:bCs/>
        </w:rPr>
      </w:pPr>
      <w:r w:rsidRPr="00EC46A4">
        <w:rPr>
          <w:b/>
          <w:bCs/>
        </w:rPr>
        <w:t xml:space="preserve">Literatuurlijst onderzoek naar verloop van mate van affectief contact en stress tijdens </w:t>
      </w:r>
      <w:proofErr w:type="spellStart"/>
      <w:r w:rsidRPr="00EC46A4">
        <w:rPr>
          <w:b/>
          <w:bCs/>
        </w:rPr>
        <w:t>haptonomische</w:t>
      </w:r>
      <w:proofErr w:type="spellEnd"/>
      <w:r w:rsidRPr="00EC46A4">
        <w:rPr>
          <w:b/>
          <w:bCs/>
        </w:rPr>
        <w:t xml:space="preserve"> zwangerschapsbegeleiding</w:t>
      </w:r>
    </w:p>
    <w:p w14:paraId="433D2481" w14:textId="1BAE34C5" w:rsidR="00EC46A4" w:rsidRDefault="00EC46A4">
      <w:pPr>
        <w:rPr>
          <w:b/>
          <w:bCs/>
        </w:rPr>
      </w:pPr>
    </w:p>
    <w:p w14:paraId="41F915B5" w14:textId="77777777" w:rsidR="00EC46A4" w:rsidRPr="001B1AF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1B1AF4">
        <w:rPr>
          <w:rFonts w:eastAsia="Times New Roman" w:cs="Arial"/>
          <w:b/>
          <w:bCs/>
          <w:color w:val="000000"/>
          <w:sz w:val="24"/>
          <w:szCs w:val="24"/>
        </w:rPr>
        <w:t>Literatuur</w:t>
      </w:r>
    </w:p>
    <w:p w14:paraId="0BC29C78" w14:textId="4FA171F6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EC46A4">
        <w:rPr>
          <w:rFonts w:eastAsia="Times New Roman" w:cs="Arial"/>
          <w:b/>
          <w:bCs/>
          <w:color w:val="000000"/>
          <w:sz w:val="24"/>
          <w:szCs w:val="24"/>
        </w:rPr>
        <w:t xml:space="preserve">Verslag van het project: "gestandaardiseerd dossier" </w:t>
      </w:r>
    </w:p>
    <w:p w14:paraId="43F967A8" w14:textId="77777777" w:rsidR="00EC46A4" w:rsidRPr="00534A13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34A13">
        <w:rPr>
          <w:rFonts w:eastAsia="Times New Roman" w:cs="Arial"/>
          <w:color w:val="000000"/>
          <w:sz w:val="24"/>
          <w:szCs w:val="24"/>
        </w:rPr>
        <w:t>Ondertitel: Driemanschap/Vader-Moeder-Kind/De basis voor nieuw leven</w:t>
      </w:r>
    </w:p>
    <w:p w14:paraId="520A7D7C" w14:textId="77777777" w:rsidR="00EC46A4" w:rsidRPr="00534A13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34A13">
        <w:rPr>
          <w:rFonts w:eastAsia="Times New Roman" w:cs="Arial"/>
          <w:color w:val="000000"/>
          <w:sz w:val="24"/>
          <w:szCs w:val="24"/>
        </w:rPr>
        <w:t>Uitgave ter gelegenheid van het 2de lustrum van de Vereniging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534A13">
        <w:rPr>
          <w:rFonts w:eastAsia="Times New Roman" w:cs="Arial"/>
          <w:color w:val="000000"/>
          <w:sz w:val="24"/>
          <w:szCs w:val="24"/>
        </w:rPr>
        <w:t>Haptonomisch</w:t>
      </w:r>
      <w:proofErr w:type="spellEnd"/>
    </w:p>
    <w:p w14:paraId="777CD5A3" w14:textId="77777777" w:rsidR="00EC46A4" w:rsidRPr="001B1AF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1B1AF4">
        <w:rPr>
          <w:rFonts w:eastAsia="Times New Roman" w:cs="Arial"/>
          <w:color w:val="000000"/>
          <w:sz w:val="24"/>
          <w:szCs w:val="24"/>
        </w:rPr>
        <w:t>Zwangerschapsbegeleiders VHZB (2013)</w:t>
      </w:r>
    </w:p>
    <w:p w14:paraId="0B1CB505" w14:textId="77777777" w:rsidR="00EC46A4" w:rsidRPr="001B1AF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7593C62" w14:textId="77777777" w:rsidR="00EC46A4" w:rsidRPr="00534A13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56E64F3" w14:textId="77777777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EC46A4">
        <w:rPr>
          <w:rFonts w:eastAsia="Times New Roman" w:cs="Arial"/>
          <w:b/>
          <w:bCs/>
          <w:color w:val="000000"/>
          <w:sz w:val="24"/>
          <w:szCs w:val="24"/>
        </w:rPr>
        <w:t xml:space="preserve">Pollmann, M. T. F. &amp; </w:t>
      </w:r>
      <w:proofErr w:type="spellStart"/>
      <w:r w:rsidRPr="00EC46A4">
        <w:rPr>
          <w:rFonts w:eastAsia="Times New Roman" w:cs="Arial"/>
          <w:b/>
          <w:bCs/>
          <w:color w:val="000000"/>
          <w:sz w:val="24"/>
          <w:szCs w:val="24"/>
        </w:rPr>
        <w:t>Hoffenaar</w:t>
      </w:r>
      <w:proofErr w:type="spellEnd"/>
      <w:r w:rsidRPr="00EC46A4">
        <w:rPr>
          <w:rFonts w:eastAsia="Times New Roman" w:cs="Arial"/>
          <w:b/>
          <w:bCs/>
          <w:color w:val="000000"/>
          <w:sz w:val="24"/>
          <w:szCs w:val="24"/>
        </w:rPr>
        <w:t>, P. J.  (2017)</w:t>
      </w:r>
    </w:p>
    <w:p w14:paraId="5723A6F3" w14:textId="77777777" w:rsidR="00EC46A4" w:rsidRPr="00534A13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534A13">
        <w:rPr>
          <w:rFonts w:eastAsia="Times New Roman" w:cs="Arial"/>
          <w:color w:val="000000"/>
          <w:sz w:val="24"/>
          <w:szCs w:val="24"/>
        </w:rPr>
        <w:t>Haptonomische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534A13">
        <w:rPr>
          <w:rFonts w:eastAsia="Times New Roman" w:cs="Arial"/>
          <w:color w:val="000000"/>
          <w:sz w:val="24"/>
          <w:szCs w:val="24"/>
        </w:rPr>
        <w:t>zwangerschapsbegeleiding en de prenatale gehechtheid van ouders</w:t>
      </w:r>
    </w:p>
    <w:p w14:paraId="0DC8AEF8" w14:textId="77777777" w:rsidR="00EC46A4" w:rsidRPr="00EB4F67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34A13">
        <w:rPr>
          <w:rFonts w:eastAsia="Times New Roman" w:cs="Arial"/>
          <w:color w:val="000000"/>
          <w:sz w:val="24"/>
          <w:szCs w:val="24"/>
        </w:rPr>
        <w:t xml:space="preserve">aan hun kind. Kind en Adolescent, (38,2) 108-119.  </w:t>
      </w:r>
      <w:proofErr w:type="spellStart"/>
      <w:r w:rsidRPr="00EB4F67">
        <w:rPr>
          <w:rFonts w:eastAsia="Times New Roman" w:cs="Arial"/>
          <w:color w:val="000000"/>
          <w:sz w:val="24"/>
          <w:szCs w:val="24"/>
        </w:rPr>
        <w:t>doi</w:t>
      </w:r>
      <w:proofErr w:type="spellEnd"/>
      <w:r w:rsidRPr="00EB4F67">
        <w:rPr>
          <w:rFonts w:eastAsia="Times New Roman" w:cs="Arial"/>
          <w:color w:val="000000"/>
          <w:sz w:val="24"/>
          <w:szCs w:val="24"/>
        </w:rPr>
        <w:t>: DOI</w:t>
      </w:r>
    </w:p>
    <w:p w14:paraId="66ED08C7" w14:textId="77777777" w:rsidR="00EC46A4" w:rsidRPr="00EB4F67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B4F67">
        <w:rPr>
          <w:rFonts w:eastAsia="Times New Roman" w:cs="Arial"/>
          <w:color w:val="000000"/>
          <w:sz w:val="24"/>
          <w:szCs w:val="24"/>
        </w:rPr>
        <w:t>10.1007/s12453-017-0139-6</w:t>
      </w:r>
    </w:p>
    <w:p w14:paraId="2E76AC56" w14:textId="77777777" w:rsidR="00EC46A4" w:rsidRPr="00534A13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</w:t>
      </w:r>
      <w:r w:rsidRPr="00534A13">
        <w:rPr>
          <w:rFonts w:eastAsia="Times New Roman" w:cs="Arial"/>
          <w:color w:val="000000"/>
          <w:sz w:val="24"/>
          <w:szCs w:val="24"/>
        </w:rPr>
        <w:t>eze bron van Monica Pollmann is de moeite waard om te vermelden</w:t>
      </w:r>
      <w:r>
        <w:rPr>
          <w:rFonts w:eastAsia="Times New Roman" w:cs="Arial"/>
          <w:color w:val="000000"/>
          <w:sz w:val="24"/>
          <w:szCs w:val="24"/>
        </w:rPr>
        <w:t>. A</w:t>
      </w:r>
      <w:r w:rsidRPr="00534A13">
        <w:rPr>
          <w:rFonts w:eastAsia="Times New Roman" w:cs="Arial"/>
          <w:color w:val="000000"/>
          <w:sz w:val="24"/>
          <w:szCs w:val="24"/>
        </w:rPr>
        <w:t>l</w:t>
      </w:r>
    </w:p>
    <w:p w14:paraId="19BE2441" w14:textId="77777777" w:rsidR="00EC46A4" w:rsidRPr="00534A13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34A13">
        <w:rPr>
          <w:rFonts w:eastAsia="Times New Roman" w:cs="Arial"/>
          <w:color w:val="000000"/>
          <w:sz w:val="24"/>
          <w:szCs w:val="24"/>
        </w:rPr>
        <w:t>is er geen rechtstreekse verwijzing in ons onderzoek, ze is wel betrokken</w:t>
      </w:r>
    </w:p>
    <w:p w14:paraId="2E819041" w14:textId="77777777" w:rsidR="00EC46A4" w:rsidRPr="00534A13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34A13">
        <w:rPr>
          <w:rFonts w:eastAsia="Times New Roman" w:cs="Arial"/>
          <w:color w:val="000000"/>
          <w:sz w:val="24"/>
          <w:szCs w:val="24"/>
        </w:rPr>
        <w:t>geweest bij de bespreking van onze onderzoeksresultaten en gedachten over</w:t>
      </w:r>
    </w:p>
    <w:p w14:paraId="3B87E1C2" w14:textId="77777777" w:rsidR="00EC46A4" w:rsidRPr="00534A13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34A13">
        <w:rPr>
          <w:rFonts w:eastAsia="Times New Roman" w:cs="Arial"/>
          <w:color w:val="000000"/>
          <w:sz w:val="24"/>
          <w:szCs w:val="24"/>
        </w:rPr>
        <w:t xml:space="preserve">verder onderzoek. Buiten dat is het </w:t>
      </w:r>
      <w:r>
        <w:rPr>
          <w:rFonts w:eastAsia="Times New Roman" w:cs="Arial"/>
          <w:color w:val="000000"/>
          <w:sz w:val="24"/>
          <w:szCs w:val="24"/>
        </w:rPr>
        <w:t>zover wij</w:t>
      </w:r>
      <w:r w:rsidRPr="00534A13">
        <w:rPr>
          <w:rFonts w:eastAsia="Times New Roman" w:cs="Arial"/>
          <w:color w:val="000000"/>
          <w:sz w:val="24"/>
          <w:szCs w:val="24"/>
        </w:rPr>
        <w:t xml:space="preserve"> weten het eerste officieel</w:t>
      </w:r>
    </w:p>
    <w:p w14:paraId="66ECA8A4" w14:textId="77777777" w:rsidR="00EC46A4" w:rsidRPr="00534A13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34A13">
        <w:rPr>
          <w:rFonts w:eastAsia="Times New Roman" w:cs="Arial"/>
          <w:color w:val="000000"/>
          <w:sz w:val="24"/>
          <w:szCs w:val="24"/>
        </w:rPr>
        <w:t>gepubliceerde artikel over HZB.</w:t>
      </w:r>
    </w:p>
    <w:p w14:paraId="052B1D1F" w14:textId="200E7B44" w:rsidR="00EC46A4" w:rsidRDefault="00EC46A4">
      <w:pPr>
        <w:rPr>
          <w:b/>
          <w:bCs/>
        </w:rPr>
      </w:pPr>
    </w:p>
    <w:p w14:paraId="028B7EE3" w14:textId="77777777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-US"/>
        </w:rPr>
      </w:pPr>
      <w:proofErr w:type="spellStart"/>
      <w:r w:rsidRPr="00EC46A4">
        <w:rPr>
          <w:rFonts w:eastAsia="Times New Roman" w:cs="Arial"/>
          <w:b/>
          <w:bCs/>
          <w:color w:val="000000"/>
          <w:sz w:val="24"/>
          <w:szCs w:val="24"/>
          <w:lang w:val="en-US"/>
        </w:rPr>
        <w:t>Uit</w:t>
      </w:r>
      <w:proofErr w:type="spellEnd"/>
      <w:r w:rsidRPr="00EC46A4">
        <w:rPr>
          <w:rFonts w:eastAsia="Times New Roman" w:cs="Arial"/>
          <w:b/>
          <w:bCs/>
          <w:color w:val="000000"/>
          <w:sz w:val="24"/>
          <w:szCs w:val="24"/>
          <w:lang w:val="en-US"/>
        </w:rPr>
        <w:t>: McGlone et al. (2014) - Discriminative and Affective Touch: Sensing</w:t>
      </w:r>
    </w:p>
    <w:p w14:paraId="69C5225E" w14:textId="2A04B966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-US"/>
        </w:rPr>
      </w:pPr>
      <w:r w:rsidRPr="00EC46A4">
        <w:rPr>
          <w:rFonts w:eastAsia="Times New Roman" w:cs="Arial"/>
          <w:b/>
          <w:bCs/>
          <w:color w:val="000000"/>
          <w:sz w:val="24"/>
          <w:szCs w:val="24"/>
          <w:lang w:val="en-US"/>
        </w:rPr>
        <w:t xml:space="preserve">and Feeling  </w:t>
      </w:r>
    </w:p>
    <w:p w14:paraId="4AC45A9F" w14:textId="21302D79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EC46A4">
        <w:rPr>
          <w:rFonts w:eastAsia="Times New Roman" w:cs="Arial"/>
          <w:color w:val="000000"/>
          <w:sz w:val="24"/>
          <w:szCs w:val="24"/>
          <w:lang w:val="en-US"/>
        </w:rPr>
        <w:t>Patients who are touched by a nurse the day before a surgical operation</w:t>
      </w:r>
    </w:p>
    <w:p w14:paraId="69D563DF" w14:textId="77777777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EC46A4">
        <w:rPr>
          <w:rFonts w:eastAsia="Times New Roman" w:cs="Arial"/>
          <w:color w:val="000000"/>
          <w:sz w:val="24"/>
          <w:szCs w:val="24"/>
          <w:lang w:val="en-US"/>
        </w:rPr>
        <w:t>decrease their subjective and objective level of stress (</w:t>
      </w:r>
      <w:proofErr w:type="spellStart"/>
      <w:r w:rsidRPr="00EC46A4">
        <w:rPr>
          <w:rFonts w:eastAsia="Times New Roman" w:cs="Arial"/>
          <w:color w:val="000000"/>
          <w:sz w:val="24"/>
          <w:szCs w:val="24"/>
          <w:lang w:val="en-US"/>
        </w:rPr>
        <w:t>Whitcher</w:t>
      </w:r>
      <w:proofErr w:type="spellEnd"/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 and</w:t>
      </w:r>
    </w:p>
    <w:p w14:paraId="3A65413F" w14:textId="77777777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Fisher, 1979).   </w:t>
      </w:r>
    </w:p>
    <w:p w14:paraId="29F74717" w14:textId="75067569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EC46A4">
        <w:rPr>
          <w:rFonts w:eastAsia="Times New Roman" w:cs="Arial"/>
          <w:color w:val="000000"/>
          <w:sz w:val="24"/>
          <w:szCs w:val="24"/>
          <w:lang w:val="en-US"/>
        </w:rPr>
        <w:t>According to Bowlby the ‘‘attachment-behavioral system’’ is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>engaged when an infant is distressed, such as after separation (the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>‘‘strange situation’’), leading the infant to seek proximity to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>the parent/caregiver in the form of physical contact, which Main and Hesse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>(1990) suggests is the primary signal to infants that they are then safe</w:t>
      </w:r>
    </w:p>
    <w:p w14:paraId="0E6F0BA9" w14:textId="77777777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and secure (see also Ainsworth, 1979).   </w:t>
      </w:r>
    </w:p>
    <w:p w14:paraId="551EFEC0" w14:textId="27A38B26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</w:p>
    <w:p w14:paraId="211FF9F9" w14:textId="4337D15D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-US"/>
        </w:rPr>
      </w:pPr>
      <w:r w:rsidRPr="00EC46A4">
        <w:rPr>
          <w:rFonts w:eastAsia="Times New Roman" w:cs="Arial"/>
          <w:b/>
          <w:bCs/>
          <w:color w:val="000000"/>
          <w:sz w:val="24"/>
          <w:szCs w:val="24"/>
          <w:lang w:val="en-US"/>
        </w:rPr>
        <w:t>Goldstein et al. 2017</w:t>
      </w:r>
    </w:p>
    <w:p w14:paraId="669B9174" w14:textId="2DFED8A6" w:rsidR="00EC46A4" w:rsidRPr="00EC46A4" w:rsidRDefault="00EC46A4" w:rsidP="00EC46A4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 w:rsidRPr="00EC46A4">
        <w:rPr>
          <w:rFonts w:eastAsia="Times New Roman" w:cs="Arial"/>
          <w:color w:val="000000"/>
          <w:sz w:val="24"/>
          <w:szCs w:val="24"/>
          <w:lang w:val="en-US"/>
        </w:rPr>
        <w:t>When the woman was subjected to pain and her partner did not touch her,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>that physiological coupling was considerably diminished. However, when the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>male partner held her hand, heart rates and respiration rates synched up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>again, and the woman's pain was reduced. Additionall</w:t>
      </w:r>
      <w:bookmarkStart w:id="0" w:name="_GoBack"/>
      <w:bookmarkEnd w:id="0"/>
      <w:r w:rsidRPr="00EC46A4">
        <w:rPr>
          <w:rFonts w:eastAsia="Times New Roman" w:cs="Arial"/>
          <w:color w:val="000000"/>
          <w:sz w:val="24"/>
          <w:szCs w:val="24"/>
          <w:lang w:val="en-US"/>
        </w:rPr>
        <w:t>y, holding hands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EC46A4">
        <w:rPr>
          <w:rFonts w:eastAsia="Times New Roman" w:cs="Arial"/>
          <w:color w:val="000000"/>
          <w:sz w:val="24"/>
          <w:szCs w:val="24"/>
          <w:lang w:val="en-US"/>
        </w:rPr>
        <w:t>increased the male partner's empathy.</w:t>
      </w:r>
    </w:p>
    <w:sectPr w:rsidR="00EC46A4" w:rsidRPr="00EC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A4"/>
    <w:rsid w:val="001A5A20"/>
    <w:rsid w:val="00E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B7E0"/>
  <w15:chartTrackingRefBased/>
  <w15:docId w15:val="{BD6BADCA-B737-43B9-B39A-8E7EFBC5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</dc:creator>
  <cp:keywords/>
  <dc:description/>
  <cp:lastModifiedBy>Marguerite</cp:lastModifiedBy>
  <cp:revision>1</cp:revision>
  <dcterms:created xsi:type="dcterms:W3CDTF">2020-02-09T05:24:00Z</dcterms:created>
  <dcterms:modified xsi:type="dcterms:W3CDTF">2020-02-09T05:32:00Z</dcterms:modified>
</cp:coreProperties>
</file>